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La route des bleuets 2017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48,8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Aréna Trois-Rivières-Ouest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82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Rosemont (devient boul. Parent)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Jules Vachon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Industriel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Forges (devient Ch. Marcotte)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4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Thomas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St Thomas de Caxton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 Sud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Concession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Saint-Nicolas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Diner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Halte routière du Lac St-Pierre à Pointe du Lac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O (vers l'église)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Sainte-Marguerite (devient Jean XXIII)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de Verdun (juste avant le IGA)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Montagne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Richelieu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Courcelette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Arrivée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Aréna Trois-Rivières-Ouest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