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Hawkesbury  2019-07-05 au 2019-07-07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88,3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Vous êtes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Quality Inn, 1575 Tupper Road, Hawkesbury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RUE TUPPER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E/Prescott and Russell County Rd 4 (Pause au parc Provincial vers km 12)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Comté 10/Regional Rd 10/Regional Rd 14 (panneaux vers Rigaud)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QC-342 E ( Vous êtes à Rigaud dîner)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Saint-Pierre/QC-325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Montagne/QC-325 S (panneaux vers Rivière-Beaudette/Très-Saint-Rédempteur)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Saint-Henri (panneaux vers Sainte-Marthe)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Principale/QC-325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Ruban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Dalkeith Rd/County Rd 23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Comté 10/Regional Rd 10 (panneaux vers Vankleek Hill)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ON-34 N (vous êtes a Vanleek Hill, pause)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Sandy Hill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ON-34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droite, prendre ON-17 vers Montreal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DEVIENT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Rejoindre County Rd 17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