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Ste-Angèle de Laval/St-Célestin/Nicolet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52,5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87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Nicolas Perrot (panneaux vers Bécancour)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Danube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Leblanc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à Avenue Dugas( 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Pierre Laviolette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Monseigneur Lafortune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Gérard Malouin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Rue Gérard Malouin( Resto Chez Théo Sur 132)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Monseigneur Brunault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la Salle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Jean Baptiste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Paul Hubert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Fleuve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Soixante (Blv Bécancour)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