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Sorel 2022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53,5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Laflèche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0.4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Saint-Laurent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 Tracy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Saint-Roch/QC-223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Principale/QC-223 S (panneaux vers Saint-Roch/Saint-Jean)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le ferry Saint-Ours, QC - Saint-Roch-De-Richelieu, QC vers Saint-Ours (coût 3$/pers.)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Avenue de la Traverse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Patriotes/Rue Immaculée-Conception/QC-133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Dîner,  au lieu historique national du Canal-de-Saint-Ours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Patriotes/QC-133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Montée de la Basse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la Basse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Ste Victoire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Montée Sainte-Victoire/QC-239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E (panneaux vers Yamaska/Nicolet)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Vallière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Piste cyclable La Sauvagine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pour continuer sur Piste cyclable La Sauvagine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Piste cyclable La Sauvagine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Roi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l'Hôtel-Dieu/QC-132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Arrivée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7720 rte 132, Motel Le Verseau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